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B0F" w:rsidRPr="00B80CF8" w:rsidRDefault="00857B0F" w:rsidP="00857B0F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0"/>
        </w:rPr>
      </w:pPr>
      <w:r w:rsidRPr="00B80CF8">
        <w:rPr>
          <w:rFonts w:ascii="Times New Roman" w:hAnsi="Times New Roman"/>
          <w:sz w:val="28"/>
          <w:szCs w:val="20"/>
        </w:rPr>
        <w:t>Утвержден</w:t>
      </w:r>
    </w:p>
    <w:p w:rsidR="00857B0F" w:rsidRDefault="00857B0F" w:rsidP="00857B0F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B80CF8">
        <w:rPr>
          <w:rFonts w:ascii="Times New Roman" w:hAnsi="Times New Roman"/>
          <w:sz w:val="28"/>
          <w:szCs w:val="28"/>
        </w:rPr>
        <w:t xml:space="preserve">приказом Министерства </w:t>
      </w:r>
      <w:r>
        <w:rPr>
          <w:rFonts w:ascii="Times New Roman" w:hAnsi="Times New Roman"/>
          <w:sz w:val="28"/>
          <w:szCs w:val="28"/>
        </w:rPr>
        <w:t xml:space="preserve">здравоохранения </w:t>
      </w:r>
    </w:p>
    <w:p w:rsidR="00857B0F" w:rsidRDefault="00857B0F" w:rsidP="00857B0F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857B0F" w:rsidRDefault="00857B0F" w:rsidP="00857B0F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«29» декабря </w:t>
      </w:r>
      <w:r w:rsidRPr="00B80CF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 г. № 2435</w:t>
      </w:r>
    </w:p>
    <w:p w:rsidR="00857B0F" w:rsidRDefault="00857B0F" w:rsidP="00857B0F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изложен в редакции </w:t>
      </w:r>
      <w:r w:rsidRPr="00B80CF8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>а</w:t>
      </w:r>
      <w:r w:rsidRPr="00B80CF8">
        <w:rPr>
          <w:rFonts w:ascii="Times New Roman" w:hAnsi="Times New Roman"/>
          <w:sz w:val="28"/>
          <w:szCs w:val="28"/>
        </w:rPr>
        <w:t xml:space="preserve"> </w:t>
      </w:r>
    </w:p>
    <w:p w:rsidR="00857B0F" w:rsidRDefault="00857B0F" w:rsidP="00857B0F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 w:rsidRPr="00B80CF8">
        <w:rPr>
          <w:rFonts w:ascii="Times New Roman" w:hAnsi="Times New Roman"/>
          <w:sz w:val="28"/>
          <w:szCs w:val="28"/>
        </w:rPr>
        <w:t xml:space="preserve">Министерства </w:t>
      </w:r>
      <w:r>
        <w:rPr>
          <w:rFonts w:ascii="Times New Roman" w:hAnsi="Times New Roman"/>
          <w:sz w:val="28"/>
          <w:szCs w:val="28"/>
        </w:rPr>
        <w:t xml:space="preserve">здравоохранения </w:t>
      </w:r>
    </w:p>
    <w:p w:rsidR="00857B0F" w:rsidRDefault="00857B0F" w:rsidP="00857B0F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Мордовия</w:t>
      </w:r>
    </w:p>
    <w:p w:rsidR="00857B0F" w:rsidRDefault="00857B0F" w:rsidP="00857B0F">
      <w:pPr>
        <w:spacing w:after="0" w:line="240" w:lineRule="auto"/>
        <w:ind w:left="396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«07» марта </w:t>
      </w:r>
      <w:r w:rsidRPr="00B80CF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24 г. № 406</w:t>
      </w:r>
    </w:p>
    <w:p w:rsidR="00857B0F" w:rsidRPr="00B80CF8" w:rsidRDefault="00857B0F" w:rsidP="00857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0F" w:rsidRPr="00B80CF8" w:rsidRDefault="00857B0F" w:rsidP="00857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0F" w:rsidRPr="00B80CF8" w:rsidRDefault="00857B0F" w:rsidP="00857B0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0CF8">
        <w:rPr>
          <w:rFonts w:ascii="Times New Roman" w:hAnsi="Times New Roman"/>
          <w:b/>
          <w:sz w:val="28"/>
          <w:szCs w:val="28"/>
        </w:rPr>
        <w:t xml:space="preserve">                                                    П Е Р Е Ч Е Н Ь</w:t>
      </w:r>
    </w:p>
    <w:p w:rsidR="00857B0F" w:rsidRPr="00E0693E" w:rsidRDefault="00857B0F" w:rsidP="00857B0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80CF8">
        <w:rPr>
          <w:rFonts w:ascii="Times New Roman" w:eastAsia="Calibri" w:hAnsi="Times New Roman"/>
          <w:sz w:val="28"/>
          <w:szCs w:val="28"/>
          <w:lang w:eastAsia="en-US"/>
        </w:rPr>
        <w:t xml:space="preserve">медицинских организаций, оказывающих первичную медико-санитарную помощь, участвующих в реализации территориальной программы обязательного медицинского страхования Республики Мордовия, </w:t>
      </w:r>
      <w:r w:rsidRPr="004C65E3">
        <w:rPr>
          <w:rFonts w:ascii="Times New Roman" w:eastAsia="Calibri" w:hAnsi="Times New Roman"/>
          <w:sz w:val="28"/>
          <w:szCs w:val="28"/>
          <w:lang w:eastAsia="en-US"/>
        </w:rPr>
        <w:t xml:space="preserve">на базе которых будет проводиться профилактический медицинский осмотр, диспансеризация определенных групп взрослого населения, углубленная диспансеризация, включая категории граждан, проходящих углубленную диспансеризацию в первоочередном порядке и </w:t>
      </w:r>
      <w:bookmarkStart w:id="0" w:name="_GoBack"/>
      <w:r w:rsidRPr="00E0693E">
        <w:rPr>
          <w:rFonts w:ascii="Times New Roman" w:eastAsia="Calibri" w:hAnsi="Times New Roman"/>
          <w:b/>
          <w:sz w:val="28"/>
          <w:szCs w:val="28"/>
          <w:lang w:eastAsia="en-US"/>
        </w:rPr>
        <w:t>диспансеризация для оценки репродуктивного здоровья населения</w:t>
      </w:r>
    </w:p>
    <w:p w:rsidR="00857B0F" w:rsidRPr="00E0693E" w:rsidRDefault="00857B0F" w:rsidP="00857B0F">
      <w:pPr>
        <w:spacing w:after="0" w:line="240" w:lineRule="auto"/>
        <w:rPr>
          <w:rFonts w:ascii="Times New Roman" w:hAnsi="Times New Roman" w:cs="Calibri"/>
          <w:b/>
          <w:szCs w:val="28"/>
          <w:lang w:eastAsia="en-US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0"/>
        <w:gridCol w:w="4003"/>
        <w:gridCol w:w="4678"/>
      </w:tblGrid>
      <w:tr w:rsidR="00857B0F" w:rsidRPr="00B26756" w:rsidTr="00857B0F">
        <w:trPr>
          <w:tblHeader/>
        </w:trPr>
        <w:tc>
          <w:tcPr>
            <w:tcW w:w="670" w:type="dxa"/>
          </w:tcPr>
          <w:bookmarkEnd w:id="0"/>
          <w:p w:rsidR="00857B0F" w:rsidRPr="00857B0F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</w:pPr>
            <w:r w:rsidRPr="00857B0F"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  <w:t>№ п/п</w:t>
            </w:r>
          </w:p>
        </w:tc>
        <w:tc>
          <w:tcPr>
            <w:tcW w:w="4003" w:type="dxa"/>
          </w:tcPr>
          <w:p w:rsidR="00857B0F" w:rsidRPr="00857B0F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</w:pPr>
            <w:proofErr w:type="spellStart"/>
            <w:r w:rsidRPr="00857B0F"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  <w:t>Наименование</w:t>
            </w:r>
            <w:proofErr w:type="spellEnd"/>
            <w:r w:rsidRPr="00857B0F"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  <w:t xml:space="preserve"> </w:t>
            </w:r>
            <w:r w:rsidRPr="00857B0F">
              <w:rPr>
                <w:rFonts w:ascii="Times New Roman" w:hAnsi="Times New Roman" w:cs="Calibri"/>
                <w:b/>
                <w:sz w:val="28"/>
                <w:szCs w:val="28"/>
                <w:lang w:eastAsia="en-US"/>
              </w:rPr>
              <w:t>медицинской организации</w:t>
            </w:r>
          </w:p>
        </w:tc>
        <w:tc>
          <w:tcPr>
            <w:tcW w:w="4678" w:type="dxa"/>
          </w:tcPr>
          <w:p w:rsidR="00857B0F" w:rsidRPr="00857B0F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</w:pPr>
            <w:proofErr w:type="spellStart"/>
            <w:r w:rsidRPr="00857B0F"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  <w:t>Адреса</w:t>
            </w:r>
            <w:proofErr w:type="spellEnd"/>
            <w:r w:rsidRPr="00857B0F"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57B0F"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  <w:t>осуществления</w:t>
            </w:r>
            <w:proofErr w:type="spellEnd"/>
            <w:r w:rsidRPr="00857B0F"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57B0F"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  <w:t>медицинской</w:t>
            </w:r>
            <w:proofErr w:type="spellEnd"/>
            <w:r w:rsidRPr="00857B0F"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857B0F">
              <w:rPr>
                <w:rFonts w:ascii="Times New Roman" w:hAnsi="Times New Roman" w:cs="Calibri"/>
                <w:b/>
                <w:sz w:val="28"/>
                <w:szCs w:val="28"/>
                <w:lang w:val="en-US" w:eastAsia="en-US"/>
              </w:rPr>
              <w:t>деятельности</w:t>
            </w:r>
            <w:proofErr w:type="spellEnd"/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1.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«Республиканская клиническая больница № 1»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0000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430000,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. Саранск, 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Л. Толстого, дом 57;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430001, г. Саранск, 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Пролетарская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, дом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87;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430001, г. Саранск, 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Горная, д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ом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13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«Республиканская клиническая больница имени С.В.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 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Каткова»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0000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430000,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 Саранск,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Коммунистическая, дом 64;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0000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430000,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 Саранск,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ул. Советская, 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дом 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79;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0000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430000,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 Саранск,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Ботевградская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дом 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21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3.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«Республ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иканская клиническая больница №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5»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0024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430024,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 Саранск,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Косарева, дом 116-а;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430033, г. Саранск, ул. Ярославская, 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дом 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2а;</w:t>
            </w:r>
          </w:p>
          <w:p w:rsidR="00857B0F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430033, г. Саранск, пр-т Российской Армии д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ом 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5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A543BA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431580, с. Кочкурово, ул. Лесная, дом 1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4.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 xml:space="preserve">ГБУЗ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Республики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Мордовия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Поликлиника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 xml:space="preserve"> № 2»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0034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430034,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 Саранск,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пр.60 лет Октября, дом 8;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lastRenderedPageBreak/>
              <w:t xml:space="preserve">431510, Лямбирский район, с.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Лямбирь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, ул. Ленина, </w:t>
            </w:r>
            <w:r w:rsidRPr="00A543BA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дом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14а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431510, г. Саранск, ул. Пушкина, </w:t>
            </w:r>
            <w:r w:rsidRPr="00A543BA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дом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44А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lastRenderedPageBreak/>
              <w:t>5.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 xml:space="preserve">ГБУЗ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Республики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 xml:space="preserve">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Мордовия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 xml:space="preserve"> «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Поликлиника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 xml:space="preserve"> № 4»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0032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430032,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 Саранск,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Ульянова, дом 30-А;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430027,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г.Саранск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р.п.Ялга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, ул. Российская,</w:t>
            </w:r>
            <w:r w:rsidRPr="00A543BA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дом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27;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430027,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г.Саранск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р.п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Николаевка, площадь Школьная, </w:t>
            </w:r>
            <w:r w:rsidRPr="00A543BA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дом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2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6.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ГБУЗ Республики Мордовия «Республиканский </w:t>
            </w:r>
            <w:smartTag w:uri="urn:schemas-microsoft-com:office:smarttags" w:element="PersonName">
              <w:smartTagPr>
                <w:attr w:name="ProductID" w:val="гериатрический центр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гериатрический центр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0003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430003,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. Саранск, 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пр. Ленина, дом 31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7.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«Ардатовская районная больница»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1860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431860,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. Ардатов, 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пер. Луначарского, </w:t>
            </w:r>
            <w:smartTag w:uri="urn:schemas-microsoft-com:office:smarttags" w:element="PersonName">
              <w:smartTagPr>
                <w:attr w:name="ProductID" w:val="дом 1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дом 1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8.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Атяшевская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районная больница»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431800, п. Атяшево,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Первомайская, дом 34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9.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«Дубенская районная больница»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431770, с.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 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Дубенки, 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Жадейкина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, дом 2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10.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«Зубово-Полянская районная больница»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431110, п. Зубово-Поляна,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 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Советская, дом 50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11.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«Ичалковская центральная районная больница</w:t>
            </w:r>
            <w:r>
              <w:t xml:space="preserve"> </w:t>
            </w:r>
            <w:r w:rsidRPr="002B1153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имени А.В. Парамоновой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431640, Ичалковский район, с.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 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Кемля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, пер. Больничный, 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дом 8;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431670, Республика Мордовия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с. Большое Игнатово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ул. Лесная, </w:t>
            </w:r>
            <w:r w:rsidRPr="00A543BA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дом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23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12.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«Инсарская районная больница»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1430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431430,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 Инсар,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ул.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Свентера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, дом 57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13.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«Ковылкинская центральная районная больница»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1354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431354,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 Ковылкино, ул.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 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Гагарина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</w:t>
            </w:r>
            <w:r w:rsidRPr="00A543BA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дом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33;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431900, Кадошкинский район,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р.п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Кадошкино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, 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ул. Заводская, </w:t>
            </w:r>
            <w:r w:rsidRPr="00A543BA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дом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34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1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ГБУЗ Республики Мордовия «Краснослободская 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lastRenderedPageBreak/>
              <w:t>центральная районная больница»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1260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lastRenderedPageBreak/>
                <w:t>431260,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 Краснослободск,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 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Кирова, дом 76;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lastRenderedPageBreak/>
              <w:t xml:space="preserve">431370, Ельниковский район,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с.Ельники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ул.Садовая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, </w:t>
            </w:r>
            <w:r w:rsidRPr="00A543BA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дом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12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lastRenderedPageBreak/>
              <w:t>1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5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«Комсомольская центральная районная больница»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431720, п. Комсомольский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Пионерская, дом 3;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431751, с. Большие Березники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ул. Больничная, </w:t>
            </w:r>
            <w:r w:rsidRPr="00A543BA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дом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1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16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«Рузаевская центральная районная больница»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1444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431444,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. Рузаевка, 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Маяковского, дом 90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7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«Ромодановская поликлиника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имени </w:t>
            </w:r>
            <w:proofErr w:type="spellStart"/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В.С.Поросёнкова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431600, п. Ромоданово,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Садовая, дом 19-А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2B1153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Старошайговская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районная больница</w:t>
            </w:r>
            <w:r>
              <w:t xml:space="preserve"> </w:t>
            </w:r>
            <w:r w:rsidRPr="002B1153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имени Н.К. </w:t>
            </w:r>
            <w:proofErr w:type="spellStart"/>
            <w:r w:rsidRPr="002B1153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Якомаскина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431540, с. Старое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Шайгово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, ул.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 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Больничная, дом 60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1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9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Темниковская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районная больница им.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 А.И. 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Рудявского</w:t>
            </w:r>
            <w:proofErr w:type="spellEnd"/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smartTag w:uri="urn:schemas-microsoft-com:office:smarttags" w:element="metricconverter">
              <w:smartTagPr>
                <w:attr w:name="ProductID" w:val="431220, г"/>
              </w:smartTagPr>
              <w:r w:rsidRPr="00B26756">
                <w:rPr>
                  <w:rFonts w:ascii="Times New Roman" w:hAnsi="Times New Roman" w:cs="Calibri"/>
                  <w:sz w:val="28"/>
                  <w:szCs w:val="28"/>
                  <w:lang w:eastAsia="en-US"/>
                </w:rPr>
                <w:t>431220, г</w:t>
              </w:r>
            </w:smartTag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. Темников,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Октябрьская, дом 13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0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«Теньгушевская районная больница»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431210, с. Теньгушево, пер.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 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Больничный, дом 1</w:t>
            </w:r>
          </w:p>
        </w:tc>
      </w:tr>
      <w:tr w:rsidR="00857B0F" w:rsidRPr="00B26756" w:rsidTr="00857B0F">
        <w:tc>
          <w:tcPr>
            <w:tcW w:w="670" w:type="dxa"/>
          </w:tcPr>
          <w:p w:rsidR="00857B0F" w:rsidRPr="00B26756" w:rsidRDefault="00857B0F" w:rsidP="008825C0">
            <w:pPr>
              <w:spacing w:after="0" w:line="240" w:lineRule="auto"/>
              <w:jc w:val="center"/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2</w:t>
            </w:r>
            <w:r>
              <w:rPr>
                <w:rFonts w:ascii="Times New Roman" w:hAnsi="Times New Roman" w:cs="Calibri"/>
                <w:sz w:val="28"/>
                <w:szCs w:val="28"/>
                <w:lang w:eastAsia="en-US"/>
              </w:rPr>
              <w:t>1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val="en-US" w:eastAsia="en-US"/>
              </w:rPr>
              <w:t>.</w:t>
            </w:r>
          </w:p>
        </w:tc>
        <w:tc>
          <w:tcPr>
            <w:tcW w:w="4003" w:type="dxa"/>
          </w:tcPr>
          <w:p w:rsidR="00857B0F" w:rsidRPr="00B26756" w:rsidRDefault="00857B0F" w:rsidP="008825C0">
            <w:pPr>
              <w:spacing w:after="0" w:line="240" w:lineRule="auto"/>
              <w:jc w:val="both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ГБУЗ Республики Мордовия «Торбеевская центральная районная больница»</w:t>
            </w:r>
          </w:p>
        </w:tc>
        <w:tc>
          <w:tcPr>
            <w:tcW w:w="4678" w:type="dxa"/>
          </w:tcPr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431030, п. Торбеево,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ул. Больничная, дом 38;</w:t>
            </w:r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431050, с. </w:t>
            </w:r>
            <w:proofErr w:type="spellStart"/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Атюрьево</w:t>
            </w:r>
            <w:proofErr w:type="spellEnd"/>
          </w:p>
          <w:p w:rsidR="00857B0F" w:rsidRPr="00B26756" w:rsidRDefault="00857B0F" w:rsidP="008825C0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en-US"/>
              </w:rPr>
            </w:pP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пер. Больничный, </w:t>
            </w:r>
            <w:r w:rsidRPr="00A543BA">
              <w:rPr>
                <w:rFonts w:ascii="Times New Roman" w:hAnsi="Times New Roman" w:cs="Calibri"/>
                <w:sz w:val="28"/>
                <w:szCs w:val="28"/>
                <w:lang w:eastAsia="en-US"/>
              </w:rPr>
              <w:t>дом</w:t>
            </w:r>
            <w:r w:rsidRPr="00B26756">
              <w:rPr>
                <w:rFonts w:ascii="Times New Roman" w:hAnsi="Times New Roman" w:cs="Calibri"/>
                <w:sz w:val="28"/>
                <w:szCs w:val="28"/>
                <w:lang w:eastAsia="en-US"/>
              </w:rPr>
              <w:t xml:space="preserve"> 1</w:t>
            </w:r>
          </w:p>
        </w:tc>
      </w:tr>
    </w:tbl>
    <w:p w:rsidR="00857B0F" w:rsidRPr="00B26756" w:rsidRDefault="00857B0F" w:rsidP="00857B0F">
      <w:pPr>
        <w:spacing w:after="0" w:line="240" w:lineRule="auto"/>
        <w:rPr>
          <w:rFonts w:ascii="Times New Roman" w:hAnsi="Times New Roman" w:cs="Calibri"/>
          <w:sz w:val="20"/>
          <w:szCs w:val="20"/>
          <w:lang w:eastAsia="en-US"/>
        </w:rPr>
      </w:pPr>
    </w:p>
    <w:p w:rsidR="00857B0F" w:rsidRPr="00C72F8C" w:rsidRDefault="00857B0F" w:rsidP="00857B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8AE" w:rsidRDefault="00D608AE"/>
    <w:sectPr w:rsidR="00D60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EB"/>
    <w:rsid w:val="00857B0F"/>
    <w:rsid w:val="009C3DEB"/>
    <w:rsid w:val="00D608AE"/>
    <w:rsid w:val="00E0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33583-4CE0-4D90-B644-6158F956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B0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3514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Юдина</dc:creator>
  <cp:keywords/>
  <dc:description/>
  <cp:lastModifiedBy>Юдина</cp:lastModifiedBy>
  <cp:revision>4</cp:revision>
  <dcterms:created xsi:type="dcterms:W3CDTF">2024-05-31T13:55:00Z</dcterms:created>
  <dcterms:modified xsi:type="dcterms:W3CDTF">2024-05-31T14:02:00Z</dcterms:modified>
</cp:coreProperties>
</file>